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DF" w:rsidRPr="000B2700" w:rsidRDefault="006C53DF" w:rsidP="006C53D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6C53DF" w:rsidRPr="008D706A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Pr="00CA32AE" w:rsidRDefault="006C53DF" w:rsidP="006C53DF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>
        <w:rPr>
          <w:rFonts w:ascii="Times New Roman" w:hAnsi="Times New Roman"/>
          <w:sz w:val="24"/>
          <w:szCs w:val="24"/>
        </w:rPr>
        <w:t xml:space="preserve">бщего Образования, </w:t>
      </w:r>
      <w:r w:rsidRPr="00BA5D17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программы </w:t>
      </w:r>
      <w:r>
        <w:rPr>
          <w:rFonts w:ascii="Times New Roman" w:hAnsi="Times New Roman"/>
          <w:sz w:val="24"/>
          <w:szCs w:val="24"/>
        </w:rPr>
        <w:t>В.И.Ляха</w:t>
      </w:r>
    </w:p>
    <w:p w:rsidR="006C53DF" w:rsidRPr="004B1058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4B1058">
        <w:rPr>
          <w:rFonts w:ascii="Times New Roman" w:hAnsi="Times New Roman"/>
          <w:sz w:val="24"/>
          <w:szCs w:val="24"/>
        </w:rPr>
        <w:t>- формирование разносторонне физически развитой личности,  способной активно использовать ценности физической культуры для  укрепления и длительного сохранения  собственного здоровья, оптимизации трудовой деятельности  и организации  активного отдыха.</w:t>
      </w:r>
    </w:p>
    <w:p w:rsidR="006C53DF" w:rsidRPr="00B64CB2" w:rsidRDefault="006C53DF" w:rsidP="006C53DF">
      <w:pPr>
        <w:pStyle w:val="a4"/>
        <w:ind w:left="993"/>
        <w:rPr>
          <w:rFonts w:ascii="Times New Roman" w:hAnsi="Times New Roman"/>
          <w:sz w:val="24"/>
          <w:szCs w:val="24"/>
        </w:rPr>
      </w:pPr>
    </w:p>
    <w:p w:rsidR="006C53DF" w:rsidRPr="00B64CB2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укрепление здоровья, улучшения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формирование первоначальных  умений </w:t>
      </w:r>
      <w:proofErr w:type="spellStart"/>
      <w:r w:rsidRPr="004B1058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B1058">
        <w:rPr>
          <w:rFonts w:ascii="Times New Roman" w:hAnsi="Times New Roman"/>
          <w:sz w:val="24"/>
          <w:szCs w:val="24"/>
        </w:rPr>
        <w:t xml:space="preserve"> средствами физической культуры; 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овладение школой движений; 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развитие координационных (точности воспроизведения дифференцирования пространственных, временных и силовых параметров </w:t>
      </w:r>
      <w:r>
        <w:rPr>
          <w:rFonts w:ascii="Times New Roman" w:hAnsi="Times New Roman"/>
          <w:sz w:val="24"/>
          <w:szCs w:val="24"/>
        </w:rPr>
        <w:t xml:space="preserve">- - -------- </w:t>
      </w:r>
      <w:r w:rsidRPr="004B1058">
        <w:rPr>
          <w:rFonts w:ascii="Times New Roman" w:hAnsi="Times New Roman"/>
          <w:sz w:val="24"/>
          <w:szCs w:val="24"/>
        </w:rPr>
        <w:t xml:space="preserve">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  <w:proofErr w:type="gramEnd"/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элементарных знаний о личной гигиене, режиме дня, влияния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установки на сохранение и укрепление здоровья, навыков здорового образа жизни;</w:t>
      </w:r>
    </w:p>
    <w:p w:rsidR="006C53DF" w:rsidRPr="004B1058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B1058">
        <w:rPr>
          <w:rFonts w:ascii="Times New Roman" w:hAnsi="Times New Roman"/>
          <w:sz w:val="24"/>
          <w:szCs w:val="24"/>
        </w:rPr>
        <w:t>основе формирования интересов к определенным видам двигательной активности и выявления предрасположенности к тем или иным видам спорта.</w:t>
      </w:r>
    </w:p>
    <w:p w:rsidR="006C53DF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Default="006C53DF" w:rsidP="006C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53DF" w:rsidRPr="00282C76" w:rsidRDefault="006C53DF" w:rsidP="006C53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3DF" w:rsidRPr="00D00D20" w:rsidRDefault="006C53DF" w:rsidP="006C53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lastRenderedPageBreak/>
        <w:t xml:space="preserve">Для реализации программы используется </w:t>
      </w:r>
      <w:proofErr w:type="spellStart"/>
      <w:proofErr w:type="gramStart"/>
      <w:r w:rsidRPr="00D00D2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0D20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D00D20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6C53DF" w:rsidRPr="00FA6CCC" w:rsidRDefault="006C53DF" w:rsidP="006C53DF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C53DF" w:rsidRPr="006C53DF" w:rsidRDefault="006C53DF" w:rsidP="006C53DF">
      <w:pPr>
        <w:pStyle w:val="a8"/>
        <w:ind w:left="0" w:firstLine="708"/>
        <w:jc w:val="both"/>
      </w:pPr>
      <w:r w:rsidRPr="006C53DF">
        <w:rPr>
          <w:rStyle w:val="FontStyle18"/>
          <w:sz w:val="24"/>
          <w:szCs w:val="24"/>
        </w:rPr>
        <w:t xml:space="preserve">Учебник «Физическая </w:t>
      </w:r>
      <w:r>
        <w:rPr>
          <w:rStyle w:val="FontStyle18"/>
          <w:sz w:val="24"/>
          <w:szCs w:val="24"/>
        </w:rPr>
        <w:t>культура» 3</w:t>
      </w:r>
      <w:r w:rsidRPr="006C53DF">
        <w:rPr>
          <w:rStyle w:val="FontStyle18"/>
          <w:sz w:val="24"/>
          <w:szCs w:val="24"/>
        </w:rPr>
        <w:t xml:space="preserve"> класс, В.И.Лях, Москва «Просвещение» - 2010 год;</w:t>
      </w:r>
    </w:p>
    <w:p w:rsidR="006C53DF" w:rsidRPr="00D00D20" w:rsidRDefault="006C53DF" w:rsidP="006C53DF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6C53DF" w:rsidRDefault="006C53DF" w:rsidP="006C53DF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>
        <w:rPr>
          <w:rFonts w:ascii="Times New Roman" w:hAnsi="Times New Roman"/>
          <w:b/>
          <w:i/>
          <w:sz w:val="24"/>
          <w:szCs w:val="24"/>
        </w:rPr>
        <w:t>3 классе 102 ч (3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6C53DF" w:rsidRPr="00FA6CCC" w:rsidRDefault="006C53DF" w:rsidP="006C53DF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380C51">
        <w:rPr>
          <w:rFonts w:ascii="Times New Roman" w:hAnsi="Times New Roman"/>
          <w:i/>
          <w:sz w:val="24"/>
          <w:szCs w:val="24"/>
        </w:rPr>
        <w:t xml:space="preserve">Согласно годовому календарному учебному графику КТП составлено на 100 часов </w:t>
      </w: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C53DF" w:rsidRPr="0015558C" w:rsidRDefault="006C53DF" w:rsidP="006C53DF">
      <w:pPr>
        <w:pStyle w:val="a4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>ебных недель первой четверти (24</w:t>
      </w:r>
      <w:r w:rsidR="009B18C2">
        <w:rPr>
          <w:rFonts w:ascii="Times New Roman" w:hAnsi="Times New Roman"/>
          <w:i/>
          <w:sz w:val="24"/>
          <w:szCs w:val="24"/>
        </w:rPr>
        <w:t xml:space="preserve"> часа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6C53DF" w:rsidRPr="0015558C" w:rsidRDefault="006C53DF" w:rsidP="006C53DF">
      <w:pPr>
        <w:pStyle w:val="a4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9B18C2">
        <w:rPr>
          <w:rFonts w:ascii="Times New Roman" w:hAnsi="Times New Roman"/>
          <w:i/>
          <w:sz w:val="24"/>
          <w:szCs w:val="24"/>
        </w:rPr>
        <w:t>ебных недель второй четверти (24 часа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6C53DF" w:rsidRDefault="006C53DF" w:rsidP="006C53DF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>
        <w:rPr>
          <w:rFonts w:ascii="Times New Roman" w:hAnsi="Times New Roman"/>
          <w:i/>
          <w:sz w:val="24"/>
          <w:szCs w:val="24"/>
        </w:rPr>
        <w:t>бных нед</w:t>
      </w:r>
      <w:r w:rsidR="009B18C2">
        <w:rPr>
          <w:rFonts w:ascii="Times New Roman" w:hAnsi="Times New Roman"/>
          <w:i/>
          <w:sz w:val="24"/>
          <w:szCs w:val="24"/>
        </w:rPr>
        <w:t>ель третьей четверти (25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C53DF" w:rsidRPr="00C543D7" w:rsidRDefault="006C53DF" w:rsidP="006C53DF">
      <w:pPr>
        <w:pStyle w:val="a5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 w:rsidR="009B18C2">
        <w:rPr>
          <w:rFonts w:ascii="Times New Roman" w:hAnsi="Times New Roman"/>
          <w:i/>
          <w:sz w:val="24"/>
          <w:szCs w:val="24"/>
        </w:rPr>
        <w:t>ых недель четвёртой четверти (27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C53DF" w:rsidRDefault="006C53DF" w:rsidP="006C53DF">
      <w:pPr>
        <w:pStyle w:val="a5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100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 в год.</w:t>
      </w:r>
    </w:p>
    <w:p w:rsidR="006C53DF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</w:p>
    <w:p w:rsidR="006C53DF" w:rsidRPr="00856CAE" w:rsidRDefault="006C53DF" w:rsidP="006C53DF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856CAE">
        <w:rPr>
          <w:rFonts w:ascii="Times New Roman" w:hAnsi="Times New Roman"/>
          <w:b/>
          <w:i/>
          <w:sz w:val="24"/>
          <w:szCs w:val="24"/>
        </w:rPr>
        <w:t xml:space="preserve">Образовательные  технологии, методы и формы. </w:t>
      </w:r>
    </w:p>
    <w:p w:rsidR="006C53DF" w:rsidRPr="00856CAE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proofErr w:type="spellStart"/>
      <w:r w:rsidRPr="00856CAE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856CAE">
        <w:rPr>
          <w:rFonts w:ascii="Times New Roman" w:hAnsi="Times New Roman"/>
          <w:sz w:val="24"/>
          <w:szCs w:val="24"/>
        </w:rPr>
        <w:t xml:space="preserve"> технологии - привитие гигиенических навыков, навыков правильного дыхания, игр на свежем воздухе в целях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закаливания использование физических упражнений имеющих лечебно-воспитательный эффект, корригирующих и коррекционных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упражнений;  </w:t>
      </w:r>
    </w:p>
    <w:p w:rsidR="006C53DF" w:rsidRPr="00856CAE" w:rsidRDefault="006C53DF" w:rsidP="006C53DF">
      <w:pPr>
        <w:pStyle w:val="aa"/>
        <w:spacing w:after="0"/>
        <w:jc w:val="both"/>
      </w:pPr>
      <w:r w:rsidRPr="00856CAE">
        <w:rPr>
          <w:b/>
          <w:bCs/>
          <w:iCs/>
        </w:rPr>
        <w:t xml:space="preserve">Формы организации </w:t>
      </w:r>
      <w:r w:rsidRPr="00856CAE">
        <w:t xml:space="preserve"> </w:t>
      </w:r>
    </w:p>
    <w:p w:rsidR="006C53DF" w:rsidRPr="00856CAE" w:rsidRDefault="006C53DF" w:rsidP="006C53DF">
      <w:pPr>
        <w:pStyle w:val="aa"/>
        <w:spacing w:after="0"/>
        <w:jc w:val="both"/>
      </w:pPr>
      <w:r w:rsidRPr="00856CAE">
        <w:t xml:space="preserve">         Для более качественного освоения предметного содержания  уроки физической культуры подразделяются на три типа: с образовательно-познавательной, образовательно-предметной и образовательно-тренировочной направленностью:</w:t>
      </w:r>
    </w:p>
    <w:p w:rsidR="006C53DF" w:rsidRPr="00856CAE" w:rsidRDefault="006C53DF" w:rsidP="006C53DF">
      <w:pPr>
        <w:pStyle w:val="aa"/>
        <w:numPr>
          <w:ilvl w:val="0"/>
          <w:numId w:val="1"/>
        </w:numPr>
        <w:spacing w:after="0"/>
        <w:jc w:val="both"/>
      </w:pPr>
      <w:r w:rsidRPr="00856CAE">
        <w:rPr>
          <w:iCs/>
        </w:rPr>
        <w:t xml:space="preserve">образовательно-познавательной направленности </w:t>
      </w:r>
      <w:r w:rsidRPr="00856CAE">
        <w:t xml:space="preserve">  знакомят с учебными знаниями,  обучают навыкам и умениям по организации и проведению самостоятельных занятий, с использованием ранее разученного учебного материала; </w:t>
      </w:r>
    </w:p>
    <w:p w:rsidR="006C53DF" w:rsidRPr="00856CAE" w:rsidRDefault="006C53DF" w:rsidP="006C53DF">
      <w:pPr>
        <w:pStyle w:val="aa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образовательно-предметной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 для  формирования обучения  практическому материалу разделов гимнастики, легкой атлетики, подвижных игр, лыжной подготовки; </w:t>
      </w:r>
      <w:r w:rsidRPr="00856CAE">
        <w:rPr>
          <w:iCs/>
        </w:rPr>
        <w:t xml:space="preserve"> </w:t>
      </w:r>
    </w:p>
    <w:p w:rsidR="006C53DF" w:rsidRPr="00856CAE" w:rsidRDefault="006C53DF" w:rsidP="006C53DF">
      <w:pPr>
        <w:pStyle w:val="aa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образовательно-тренировочной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для преимущественного развития физических качеств и решение соответствующих задач на этих уроках,   формируются представления о физической подготовке и физических качеств, обучают способам регулирования физической нагрузки, способам контроля   ее и влиянии на развитие систем организма. </w:t>
      </w:r>
    </w:p>
    <w:p w:rsidR="006C53DF" w:rsidRDefault="006C53DF" w:rsidP="006C53DF">
      <w:pPr>
        <w:pStyle w:val="aa"/>
        <w:spacing w:after="0"/>
        <w:jc w:val="both"/>
      </w:pPr>
      <w:r w:rsidRPr="00856CAE">
        <w:lastRenderedPageBreak/>
        <w:t xml:space="preserve">   </w:t>
      </w:r>
      <w:r>
        <w:t xml:space="preserve">   </w:t>
      </w:r>
      <w:r w:rsidRPr="00856CAE">
        <w:t xml:space="preserve">  Приобретаемые  знания умения и навыки в последующем закрепляются во внеурочных формах занятий: физкультурно-оздоровительных мероприятиях в режиме учебного и продленного дня, </w:t>
      </w:r>
      <w:proofErr w:type="spellStart"/>
      <w:r w:rsidRPr="00856CAE">
        <w:t>фузкультурно-массовых</w:t>
      </w:r>
      <w:proofErr w:type="spellEnd"/>
      <w:r w:rsidRPr="00856CAE">
        <w:t xml:space="preserve"> и спортивных мероприятиях, во внеклассной работе.</w:t>
      </w:r>
    </w:p>
    <w:p w:rsidR="006C53DF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</w:p>
    <w:p w:rsidR="006C53DF" w:rsidRPr="006C53DF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</w:p>
    <w:p w:rsidR="006C53DF" w:rsidRPr="006C53DF" w:rsidRDefault="006C53DF" w:rsidP="006C53DF">
      <w:pPr>
        <w:jc w:val="center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t>РЕЗУЛЬТАТЫ ИЗУЧЕНИЯ КУРСА</w:t>
      </w:r>
    </w:p>
    <w:p w:rsidR="006C53DF" w:rsidRPr="006C53DF" w:rsidRDefault="006C53DF" w:rsidP="006C53DF">
      <w:pPr>
        <w:jc w:val="both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 – формирование эстетических потребностей, ценностей и чувств;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– развитие навыков сотрудничества </w:t>
      </w:r>
      <w:proofErr w:type="gramStart"/>
      <w:r w:rsidRPr="006C53DF">
        <w:rPr>
          <w:rFonts w:ascii="Times New Roman" w:hAnsi="Times New Roman"/>
          <w:sz w:val="24"/>
          <w:szCs w:val="24"/>
        </w:rPr>
        <w:t>со</w:t>
      </w:r>
      <w:proofErr w:type="gramEnd"/>
      <w:r w:rsidRPr="006C53DF">
        <w:rPr>
          <w:rFonts w:ascii="Times New Roman" w:hAnsi="Times New Roman"/>
          <w:sz w:val="24"/>
          <w:szCs w:val="24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:rsidR="006C53DF" w:rsidRPr="006C53DF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</w:p>
    <w:p w:rsidR="006C53DF" w:rsidRPr="006C53DF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  <w:proofErr w:type="spellStart"/>
      <w:r w:rsidRPr="006C53D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C53DF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– овладение базовыми предметными и </w:t>
      </w:r>
      <w:proofErr w:type="spellStart"/>
      <w:r w:rsidRPr="006C53DF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6C53DF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C53DF" w:rsidRPr="006C53DF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lastRenderedPageBreak/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– овладение умениями организовать </w:t>
      </w:r>
      <w:proofErr w:type="spellStart"/>
      <w:r w:rsidRPr="006C53DF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6C53DF">
        <w:rPr>
          <w:rFonts w:ascii="Times New Roman" w:hAnsi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6C53DF" w:rsidRPr="006C53DF" w:rsidRDefault="006C53DF" w:rsidP="006C53DF">
      <w:pPr>
        <w:pStyle w:val="a4"/>
        <w:rPr>
          <w:rFonts w:ascii="Times New Roman" w:hAnsi="Times New Roman"/>
          <w:b/>
          <w:sz w:val="24"/>
          <w:szCs w:val="24"/>
        </w:rPr>
      </w:pPr>
    </w:p>
    <w:p w:rsidR="006C53DF" w:rsidRPr="006C53DF" w:rsidRDefault="006C53DF" w:rsidP="006C53DF">
      <w:pPr>
        <w:shd w:val="clear" w:color="auto" w:fill="FFFFFF"/>
        <w:ind w:left="341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6C53DF">
        <w:rPr>
          <w:rFonts w:ascii="Times New Roman" w:hAnsi="Times New Roman"/>
          <w:b/>
          <w:bCs/>
          <w:spacing w:val="-3"/>
          <w:sz w:val="24"/>
          <w:szCs w:val="24"/>
        </w:rPr>
        <w:t>Требования к качеству освоения программного материала</w:t>
      </w:r>
    </w:p>
    <w:p w:rsidR="006C53DF" w:rsidRPr="006C53DF" w:rsidRDefault="006C53DF" w:rsidP="006C53DF">
      <w:pPr>
        <w:pStyle w:val="a8"/>
        <w:widowControl w:val="0"/>
        <w:spacing w:after="0"/>
        <w:rPr>
          <w:b/>
          <w:i/>
          <w:iCs/>
        </w:rPr>
      </w:pPr>
      <w:r w:rsidRPr="006C53DF">
        <w:rPr>
          <w:b/>
          <w:i/>
          <w:iCs/>
        </w:rPr>
        <w:t>В результате изучения физической культуры ученик должен</w:t>
      </w:r>
    </w:p>
    <w:p w:rsidR="006C53DF" w:rsidRPr="006C53DF" w:rsidRDefault="006C53DF" w:rsidP="006C53DF">
      <w:pPr>
        <w:pStyle w:val="a8"/>
        <w:widowControl w:val="0"/>
        <w:spacing w:after="0"/>
        <w:rPr>
          <w:b/>
        </w:rPr>
      </w:pPr>
      <w:r w:rsidRPr="006C53DF">
        <w:rPr>
          <w:b/>
        </w:rPr>
        <w:t>знать/понимать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2"/>
        </w:numPr>
        <w:spacing w:after="0"/>
        <w:jc w:val="both"/>
      </w:pPr>
      <w:r w:rsidRPr="006C53DF">
        <w:t xml:space="preserve">роль и значение регулярных занятий физическими упражнениями для укрепления здоровья человека; 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2"/>
        </w:numPr>
        <w:spacing w:after="0"/>
        <w:jc w:val="both"/>
      </w:pPr>
      <w:r w:rsidRPr="006C53DF">
        <w:t xml:space="preserve">правила и последовательность выполнения упражнений утренней гимнастики, физкультминуток, </w:t>
      </w:r>
      <w:proofErr w:type="spellStart"/>
      <w:r w:rsidRPr="006C53DF">
        <w:t>физкультпауз</w:t>
      </w:r>
      <w:proofErr w:type="spellEnd"/>
      <w:r w:rsidRPr="006C53DF">
        <w:t>, простейших комплексов для развития физических качеств и формирования правильной осанки; в комплексах по профилактике остроты зрения и дыхательной гимнастики;</w:t>
      </w:r>
    </w:p>
    <w:p w:rsidR="006C53DF" w:rsidRPr="006C53DF" w:rsidRDefault="006C53DF" w:rsidP="006C53DF">
      <w:pPr>
        <w:pStyle w:val="a8"/>
        <w:widowControl w:val="0"/>
        <w:spacing w:after="0"/>
        <w:rPr>
          <w:b/>
        </w:rPr>
      </w:pPr>
      <w:r w:rsidRPr="006C53DF">
        <w:rPr>
          <w:b/>
        </w:rPr>
        <w:t>уметь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3"/>
        </w:numPr>
        <w:spacing w:after="0"/>
        <w:jc w:val="both"/>
      </w:pPr>
      <w:r w:rsidRPr="006C53DF">
        <w:t xml:space="preserve">передвигаться различными способами (ходьба, бег, прыжки) в различных условиях; 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3"/>
        </w:numPr>
        <w:spacing w:after="0"/>
        <w:jc w:val="both"/>
      </w:pPr>
      <w:r w:rsidRPr="006C53DF">
        <w:t>выполнять акробатические и гимнастические упражнения;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3"/>
        </w:numPr>
        <w:spacing w:after="0"/>
        <w:jc w:val="both"/>
      </w:pPr>
      <w:r w:rsidRPr="006C53DF">
        <w:t xml:space="preserve">выполнять </w:t>
      </w:r>
      <w:proofErr w:type="spellStart"/>
      <w:r w:rsidRPr="006C53DF">
        <w:t>общеразвивающие</w:t>
      </w:r>
      <w:proofErr w:type="spellEnd"/>
      <w:r w:rsidRPr="006C53DF">
        <w:t xml:space="preserve"> упражнения (с предметами и без предметов) для развития основных физических качеств (силы, быстроты, гибкости, ловкости, координации и выносливости); 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3"/>
        </w:numPr>
        <w:spacing w:after="0"/>
        <w:jc w:val="both"/>
      </w:pPr>
      <w:r w:rsidRPr="006C53DF">
        <w:t xml:space="preserve">осуществлять индивидуальные и групповые действия в подвижных играх; </w:t>
      </w:r>
    </w:p>
    <w:p w:rsidR="006C53DF" w:rsidRPr="006C53DF" w:rsidRDefault="006C53DF" w:rsidP="006C53DF">
      <w:pPr>
        <w:pStyle w:val="3"/>
        <w:spacing w:after="0"/>
        <w:rPr>
          <w:rFonts w:ascii="Times New Roman" w:hAnsi="Times New Roman"/>
          <w:b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C53DF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6C53DF">
        <w:rPr>
          <w:rFonts w:ascii="Times New Roman" w:hAnsi="Times New Roman"/>
          <w:b/>
          <w:sz w:val="24"/>
          <w:szCs w:val="24"/>
        </w:rPr>
        <w:t>: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4"/>
        </w:numPr>
        <w:spacing w:after="0"/>
        <w:jc w:val="both"/>
      </w:pPr>
      <w:r w:rsidRPr="006C53DF">
        <w:t>выполнения ежедневной утренней гимнастики, корригирующих упражнений и закаливающих процедур;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4"/>
        </w:numPr>
        <w:spacing w:after="0"/>
        <w:jc w:val="both"/>
      </w:pPr>
      <w:r w:rsidRPr="006C53DF">
        <w:t>преодоление безопасными способами естественных и искусственных препятствий;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4"/>
        </w:numPr>
        <w:spacing w:after="0"/>
        <w:jc w:val="both"/>
      </w:pPr>
      <w:r w:rsidRPr="006C53DF">
        <w:t>соблюдения правил и норм поведения в индивидуальной и коллективной деятельности;</w:t>
      </w:r>
    </w:p>
    <w:p w:rsidR="006C53DF" w:rsidRPr="006C53DF" w:rsidRDefault="006C53DF" w:rsidP="006C53DF">
      <w:pPr>
        <w:pStyle w:val="a8"/>
        <w:widowControl w:val="0"/>
        <w:numPr>
          <w:ilvl w:val="0"/>
          <w:numId w:val="4"/>
        </w:numPr>
        <w:spacing w:after="0"/>
        <w:jc w:val="both"/>
      </w:pPr>
      <w:r w:rsidRPr="006C53DF">
        <w:t>наблюдения за собственным физическим развитием и физической подготовленностью</w:t>
      </w:r>
    </w:p>
    <w:p w:rsidR="006C53DF" w:rsidRPr="006C53DF" w:rsidRDefault="006C53DF" w:rsidP="006C53DF">
      <w:pPr>
        <w:shd w:val="clear" w:color="auto" w:fill="FFFFFF"/>
        <w:tabs>
          <w:tab w:val="left" w:pos="557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6C53DF" w:rsidRPr="006C53DF" w:rsidRDefault="006C53DF" w:rsidP="006C53DF">
      <w:pPr>
        <w:pStyle w:val="a5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C53DF">
        <w:rPr>
          <w:rFonts w:ascii="Times New Roman" w:hAnsi="Times New Roman"/>
          <w:b/>
          <w:i/>
          <w:sz w:val="24"/>
          <w:szCs w:val="24"/>
        </w:rPr>
        <w:lastRenderedPageBreak/>
        <w:t>Изменения в программу предусмотрены.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1. Авторская программа рассчитана на 405 часов на четыре года обучения (по 3 часа в неделю).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2. Раздел программы «Плавание» не изучается, так как не  позволяют условия общеобразовательного учреждения.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3. В авторской программе не дается распределение часов по отдельным разделам.</w:t>
      </w:r>
    </w:p>
    <w:p w:rsidR="006C53DF" w:rsidRDefault="006C53DF" w:rsidP="006C53DF">
      <w:pPr>
        <w:pStyle w:val="a4"/>
        <w:rPr>
          <w:rFonts w:ascii="Times New Roman" w:hAnsi="Times New Roman"/>
          <w:i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ab/>
        <w:t xml:space="preserve">Учитывая вышеперечисленное, считаю возможным распределить </w:t>
      </w:r>
      <w:r w:rsidRPr="006C53DF">
        <w:rPr>
          <w:rFonts w:ascii="Times New Roman" w:hAnsi="Times New Roman"/>
          <w:i/>
          <w:sz w:val="24"/>
          <w:szCs w:val="24"/>
        </w:rPr>
        <w:t xml:space="preserve">учебное время на различные </w:t>
      </w:r>
      <w:r w:rsidR="000F5511">
        <w:rPr>
          <w:rFonts w:ascii="Times New Roman" w:hAnsi="Times New Roman"/>
          <w:i/>
          <w:sz w:val="24"/>
          <w:szCs w:val="24"/>
        </w:rPr>
        <w:t xml:space="preserve">виды программного материала в3 </w:t>
      </w:r>
      <w:r w:rsidRPr="006C53D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6C53DF">
        <w:rPr>
          <w:rFonts w:ascii="Times New Roman" w:hAnsi="Times New Roman"/>
          <w:i/>
          <w:sz w:val="24"/>
          <w:szCs w:val="24"/>
        </w:rPr>
        <w:t>классе</w:t>
      </w:r>
      <w:proofErr w:type="gramEnd"/>
      <w:r w:rsidRPr="006C53DF">
        <w:rPr>
          <w:rFonts w:ascii="Times New Roman" w:hAnsi="Times New Roman"/>
          <w:i/>
          <w:sz w:val="24"/>
          <w:szCs w:val="24"/>
        </w:rPr>
        <w:t xml:space="preserve"> следующим образом: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</w:p>
    <w:p w:rsidR="006C53DF" w:rsidRPr="006C53DF" w:rsidRDefault="006C53DF" w:rsidP="006C53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t>КОНТРОЛЬ РЕЗУЛЬТАТОВ УЧЕБНОГО ПРЕДМЕТА</w:t>
      </w:r>
    </w:p>
    <w:p w:rsidR="006C53DF" w:rsidRPr="006C53DF" w:rsidRDefault="006C53DF" w:rsidP="006C53DF">
      <w:pPr>
        <w:pStyle w:val="a3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   В рабочей программе учебного предмета «Физическая культура» запланировано:</w:t>
      </w:r>
    </w:p>
    <w:p w:rsidR="006C53DF" w:rsidRPr="006C53DF" w:rsidRDefault="006C53DF" w:rsidP="006C53D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1493" w:type="dxa"/>
        <w:tblInd w:w="-44" w:type="dxa"/>
        <w:tblLayout w:type="fixed"/>
        <w:tblLook w:val="0000"/>
      </w:tblPr>
      <w:tblGrid>
        <w:gridCol w:w="5114"/>
        <w:gridCol w:w="1134"/>
        <w:gridCol w:w="992"/>
        <w:gridCol w:w="993"/>
        <w:gridCol w:w="1134"/>
        <w:gridCol w:w="992"/>
        <w:gridCol w:w="1134"/>
      </w:tblGrid>
      <w:tr w:rsidR="006C53DF" w:rsidRPr="006C53DF" w:rsidTr="006C53DF">
        <w:tc>
          <w:tcPr>
            <w:tcW w:w="5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</w:tr>
      <w:tr w:rsidR="006C53DF" w:rsidRPr="006C53DF" w:rsidTr="006C53DF">
        <w:tc>
          <w:tcPr>
            <w:tcW w:w="5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низкий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низкий</w:t>
            </w:r>
          </w:p>
        </w:tc>
      </w:tr>
      <w:tr w:rsidR="006C53DF" w:rsidRPr="006C53DF" w:rsidTr="006C53DF">
        <w:tc>
          <w:tcPr>
            <w:tcW w:w="5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девочки</w:t>
            </w:r>
          </w:p>
        </w:tc>
      </w:tr>
      <w:tr w:rsidR="006C53DF" w:rsidRPr="006C53DF" w:rsidTr="006C53DF"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Подтягивание</w:t>
            </w:r>
            <w:proofErr w:type="gramEnd"/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в висе лежа согнувшись, кол-во раз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C53DF" w:rsidRPr="006C53DF" w:rsidTr="006C53DF"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см</w:t>
            </w:r>
            <w:proofErr w:type="gramEnd"/>
          </w:p>
          <w:p w:rsidR="006C53DF" w:rsidRPr="006C53DF" w:rsidRDefault="006C53DF" w:rsidP="006C53D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150-160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131-149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120-130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143-152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126-142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115-125</w:t>
            </w:r>
          </w:p>
        </w:tc>
      </w:tr>
      <w:tr w:rsidR="006C53DF" w:rsidRPr="006C53DF" w:rsidTr="006C53DF"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Бег 30 м с высокого старта, сек</w:t>
            </w:r>
          </w:p>
          <w:p w:rsidR="006C53DF" w:rsidRPr="006C53DF" w:rsidRDefault="006C53DF" w:rsidP="006C53D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5,8 – 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6,3-5,9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6,6- 6,4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6,3-6,0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6,5-5,9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6,8-6,6</w:t>
            </w:r>
          </w:p>
        </w:tc>
      </w:tr>
      <w:tr w:rsidR="006C53DF" w:rsidRPr="006C53DF" w:rsidTr="006C53DF"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Бег 1000 метров мин. Сек.</w:t>
            </w:r>
          </w:p>
          <w:p w:rsidR="006C53DF" w:rsidRPr="006C53DF" w:rsidRDefault="006C53DF" w:rsidP="006C53D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5.00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5.30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6.30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7.00</w:t>
            </w:r>
          </w:p>
        </w:tc>
      </w:tr>
      <w:tr w:rsidR="006C53DF" w:rsidRPr="006C53DF" w:rsidTr="006C53DF"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на лыжах 1 км, мин. Сек.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8.00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8.30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9.00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8.30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9.00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3DF" w:rsidRPr="006C53DF" w:rsidRDefault="006C53DF" w:rsidP="006C53DF">
            <w:pPr>
              <w:pStyle w:val="1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9.30</w:t>
            </w:r>
          </w:p>
          <w:p w:rsidR="006C53DF" w:rsidRPr="006C53DF" w:rsidRDefault="006C53DF" w:rsidP="006C53D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53DF" w:rsidRPr="006C53DF" w:rsidRDefault="006C53DF" w:rsidP="006C53DF">
      <w:pPr>
        <w:shd w:val="clear" w:color="auto" w:fill="FFFFFF"/>
        <w:spacing w:line="288" w:lineRule="exact"/>
        <w:rPr>
          <w:rFonts w:ascii="Times New Roman" w:hAnsi="Times New Roman"/>
          <w:sz w:val="24"/>
          <w:szCs w:val="24"/>
        </w:rPr>
      </w:pPr>
    </w:p>
    <w:p w:rsidR="006C53DF" w:rsidRDefault="006C53DF" w:rsidP="006C53DF">
      <w:pPr>
        <w:shd w:val="clear" w:color="auto" w:fill="FFFFFF"/>
        <w:rPr>
          <w:rFonts w:ascii="Times New Roman" w:hAnsi="Times New Roman"/>
          <w:b/>
          <w:bCs/>
          <w:spacing w:val="-18"/>
          <w:position w:val="-3"/>
          <w:sz w:val="24"/>
          <w:szCs w:val="24"/>
        </w:rPr>
      </w:pPr>
    </w:p>
    <w:p w:rsidR="006C53DF" w:rsidRDefault="006C53DF" w:rsidP="006C53DF">
      <w:pPr>
        <w:shd w:val="clear" w:color="auto" w:fill="FFFFFF"/>
        <w:rPr>
          <w:rFonts w:ascii="Times New Roman" w:hAnsi="Times New Roman"/>
          <w:b/>
          <w:bCs/>
          <w:spacing w:val="-18"/>
          <w:position w:val="-3"/>
          <w:sz w:val="24"/>
          <w:szCs w:val="24"/>
        </w:rPr>
      </w:pPr>
    </w:p>
    <w:p w:rsidR="006C53DF" w:rsidRDefault="006C53DF" w:rsidP="006C53DF">
      <w:pPr>
        <w:shd w:val="clear" w:color="auto" w:fill="FFFFFF"/>
        <w:rPr>
          <w:rFonts w:ascii="Times New Roman" w:hAnsi="Times New Roman"/>
          <w:b/>
          <w:bCs/>
          <w:spacing w:val="-18"/>
          <w:position w:val="-3"/>
          <w:sz w:val="24"/>
          <w:szCs w:val="24"/>
        </w:rPr>
      </w:pPr>
    </w:p>
    <w:p w:rsidR="006C53DF" w:rsidRDefault="006C53DF" w:rsidP="006C53DF">
      <w:pPr>
        <w:shd w:val="clear" w:color="auto" w:fill="FFFFFF"/>
        <w:rPr>
          <w:rFonts w:ascii="Times New Roman" w:hAnsi="Times New Roman"/>
          <w:b/>
          <w:bCs/>
          <w:spacing w:val="-18"/>
          <w:position w:val="-3"/>
          <w:sz w:val="24"/>
          <w:szCs w:val="24"/>
        </w:rPr>
      </w:pPr>
    </w:p>
    <w:p w:rsidR="002010A5" w:rsidRDefault="002010A5" w:rsidP="006C53DF">
      <w:pPr>
        <w:shd w:val="clear" w:color="auto" w:fill="FFFFFF"/>
        <w:rPr>
          <w:rFonts w:ascii="Times New Roman" w:hAnsi="Times New Roman"/>
          <w:b/>
          <w:bCs/>
          <w:spacing w:val="-18"/>
          <w:position w:val="-3"/>
          <w:sz w:val="24"/>
          <w:szCs w:val="24"/>
        </w:rPr>
      </w:pPr>
    </w:p>
    <w:p w:rsidR="002010A5" w:rsidRDefault="002010A5" w:rsidP="006C53DF">
      <w:pPr>
        <w:shd w:val="clear" w:color="auto" w:fill="FFFFFF"/>
        <w:rPr>
          <w:rFonts w:ascii="Times New Roman" w:hAnsi="Times New Roman"/>
          <w:b/>
          <w:bCs/>
          <w:spacing w:val="-18"/>
          <w:position w:val="-3"/>
          <w:sz w:val="24"/>
          <w:szCs w:val="24"/>
        </w:rPr>
      </w:pPr>
    </w:p>
    <w:p w:rsidR="002010A5" w:rsidRPr="006C53DF" w:rsidRDefault="002010A5" w:rsidP="006C53DF">
      <w:pPr>
        <w:shd w:val="clear" w:color="auto" w:fill="FFFFFF"/>
        <w:rPr>
          <w:rFonts w:ascii="Times New Roman" w:hAnsi="Times New Roman"/>
          <w:b/>
          <w:bCs/>
          <w:spacing w:val="-18"/>
          <w:position w:val="-3"/>
          <w:sz w:val="24"/>
          <w:szCs w:val="24"/>
        </w:rPr>
      </w:pPr>
    </w:p>
    <w:p w:rsidR="006C53DF" w:rsidRPr="006C53DF" w:rsidRDefault="006C53DF" w:rsidP="006C53DF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6C53DF" w:rsidRPr="006C53DF" w:rsidRDefault="006C53DF" w:rsidP="006C53DF">
      <w:pPr>
        <w:pStyle w:val="a3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205"/>
        <w:gridCol w:w="2899"/>
        <w:gridCol w:w="2659"/>
      </w:tblGrid>
      <w:tr w:rsidR="006C53DF" w:rsidRPr="006C53DF" w:rsidTr="006C53DF">
        <w:trPr>
          <w:jc w:val="center"/>
        </w:trPr>
        <w:tc>
          <w:tcPr>
            <w:tcW w:w="675" w:type="dxa"/>
            <w:tcBorders>
              <w:bottom w:val="nil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05" w:type="dxa"/>
            <w:tcBorders>
              <w:left w:val="single" w:sz="4" w:space="0" w:color="auto"/>
              <w:bottom w:val="nil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558" w:type="dxa"/>
            <w:gridSpan w:val="2"/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9" w:type="dxa"/>
            <w:tcBorders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Примерная программа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Рабочая программа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Базовая часть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78ч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9B18C2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6C53DF" w:rsidRPr="006C53DF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21ч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7D41E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+ 8 </w:t>
            </w:r>
            <w:r w:rsidR="006C53DF" w:rsidRPr="006C53DF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21ч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21ч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24ч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Подвижные игры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элементами баскетбола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24ч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C53DF" w:rsidRPr="006C53DF" w:rsidTr="006C53DF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DF" w:rsidRPr="006C53DF" w:rsidRDefault="006C53DF" w:rsidP="006C53D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102 ч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6C53DF" w:rsidRPr="006C53DF" w:rsidRDefault="007D41EF" w:rsidP="006C53DF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6C53DF"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6C53DF" w:rsidRDefault="006C53DF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C637E0" w:rsidRPr="006C53DF" w:rsidRDefault="00C637E0" w:rsidP="006C53DF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6C53DF" w:rsidRPr="00C637E0" w:rsidRDefault="00C637E0" w:rsidP="00C637E0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C637E0"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p w:rsidR="006C53DF" w:rsidRPr="006C53DF" w:rsidRDefault="006C53DF">
      <w:pPr>
        <w:rPr>
          <w:rFonts w:ascii="Times New Roman" w:hAnsi="Times New Roman"/>
          <w:sz w:val="24"/>
          <w:szCs w:val="24"/>
        </w:rPr>
      </w:pPr>
    </w:p>
    <w:tbl>
      <w:tblPr>
        <w:tblStyle w:val="ac"/>
        <w:tblpPr w:leftFromText="180" w:rightFromText="180" w:vertAnchor="page" w:horzAnchor="margin" w:tblpXSpec="center" w:tblpY="852"/>
        <w:tblW w:w="16074" w:type="dxa"/>
        <w:tblLayout w:type="fixed"/>
        <w:tblLook w:val="01E0"/>
      </w:tblPr>
      <w:tblGrid>
        <w:gridCol w:w="646"/>
        <w:gridCol w:w="740"/>
        <w:gridCol w:w="740"/>
        <w:gridCol w:w="1042"/>
        <w:gridCol w:w="1620"/>
        <w:gridCol w:w="2160"/>
        <w:gridCol w:w="1260"/>
        <w:gridCol w:w="2520"/>
        <w:gridCol w:w="3378"/>
        <w:gridCol w:w="1968"/>
      </w:tblGrid>
      <w:tr w:rsidR="006C53DF" w:rsidRPr="006C53DF" w:rsidTr="006C53DF">
        <w:trPr>
          <w:trHeight w:val="180"/>
        </w:trPr>
        <w:tc>
          <w:tcPr>
            <w:tcW w:w="646" w:type="dxa"/>
            <w:vMerge w:val="restart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0" w:type="dxa"/>
            <w:vMerge w:val="restart"/>
          </w:tcPr>
          <w:p w:rsidR="006C53DF" w:rsidRPr="006C53DF" w:rsidRDefault="002010A5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740" w:type="dxa"/>
            <w:vMerge w:val="restart"/>
          </w:tcPr>
          <w:p w:rsidR="006C53DF" w:rsidRPr="006C53DF" w:rsidRDefault="002010A5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1042" w:type="dxa"/>
            <w:vMerge w:val="restart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620" w:type="dxa"/>
            <w:vMerge w:val="restart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160" w:type="dxa"/>
            <w:vMerge w:val="restart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Решаемые проблемы</w:t>
            </w:r>
          </w:p>
        </w:tc>
        <w:tc>
          <w:tcPr>
            <w:tcW w:w="7158" w:type="dxa"/>
            <w:gridSpan w:val="3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rPr>
          <w:trHeight w:val="375"/>
        </w:trPr>
        <w:tc>
          <w:tcPr>
            <w:tcW w:w="646" w:type="dxa"/>
            <w:vMerge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Merge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Понятия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2010A5" w:rsidRPr="006C53DF" w:rsidTr="006C53DF">
        <w:tc>
          <w:tcPr>
            <w:tcW w:w="16074" w:type="dxa"/>
            <w:gridSpan w:val="10"/>
          </w:tcPr>
          <w:p w:rsidR="002010A5" w:rsidRPr="002F7AC5" w:rsidRDefault="002010A5" w:rsidP="006C53DF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2F7AC5">
              <w:rPr>
                <w:rFonts w:ascii="Times New Roman" w:hAnsi="Times New Roman"/>
                <w:b/>
                <w:bCs/>
                <w:sz w:val="36"/>
                <w:szCs w:val="36"/>
              </w:rPr>
              <w:lastRenderedPageBreak/>
              <w:t xml:space="preserve">1 четверть </w:t>
            </w:r>
            <w:r w:rsidR="005B2905">
              <w:rPr>
                <w:rFonts w:ascii="Times New Roman" w:hAnsi="Times New Roman"/>
                <w:b/>
                <w:bCs/>
                <w:sz w:val="36"/>
                <w:szCs w:val="36"/>
              </w:rPr>
              <w:t>24 часа</w:t>
            </w:r>
          </w:p>
        </w:tc>
      </w:tr>
      <w:tr w:rsidR="006C53DF" w:rsidRPr="006C53DF" w:rsidTr="006C53DF">
        <w:tc>
          <w:tcPr>
            <w:tcW w:w="16074" w:type="dxa"/>
            <w:gridSpan w:val="10"/>
          </w:tcPr>
          <w:p w:rsidR="006C53DF" w:rsidRPr="002F7AC5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7AC5">
              <w:rPr>
                <w:rFonts w:ascii="Times New Roman" w:hAnsi="Times New Roman"/>
                <w:b/>
                <w:bCs/>
                <w:sz w:val="28"/>
                <w:szCs w:val="28"/>
              </w:rPr>
              <w:t>Легкая атлетика – 11 часов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2010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Ввод-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с изменением длины и частоты шага. Ходьба через препятствия. Бег с высоким подниманием бедра. Бег в коридоре с максимальной скоростью. ОРУ. Игра «Пустое место». Развитие скоростных способностей. Инструктаж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Разметка, препятствие, ускорение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Знать разновидности ходьбы. 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ходьба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>ег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П. 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равильно выполнять  движения при ходьбе и беге. Пробегать с максимальной скоростью до 60 м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ind w:right="252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Развить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Игра «Белые медведи». Развитие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ско-ростных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способностей. Олимпийские игры: история возникновения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Разметка, препятствие, ускорение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Распределять свои силы во время продолжительного бега; выполнять упражнения по профилактике нарушения осанки выполнять легкоатлетические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равильно выполнять  движения при ходьбе и беге. Пробегать с максимальной скоростью до 60 м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использовать общие приемы решения поставленных задач; определять и кратко характеризовать физическую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культуру как занятия физическими упражнениями, подвижными и спортивными играми.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учебной деятельности и личностный смысл учения, принятие и освоение роли обучающего;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Игра «Белые медведи». Развитие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ско-ростных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способностей. Олимпийские игры: история возникновения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Разметка, препятствие, ускорение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равильно выполнять  движения при ходьбе и беге. Пробегать с максимальной скоростью до 60 м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Комп-лексный</w:t>
            </w:r>
            <w:proofErr w:type="spellEnd"/>
            <w:proofErr w:type="gramEnd"/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Игра «Белые медведи». Развитие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ско-ростных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способностей. Олимпийские игры: история возникновения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Разметка, препятствие, ускорение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Знать виды ходьбы. 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дыханием.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равильно выполнять  движения при ходьбе и беге. Пробегать с максимальной скоростью до 60 м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Учет-ный</w:t>
            </w:r>
            <w:proofErr w:type="spellEnd"/>
            <w:proofErr w:type="gramEnd"/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Развитие скоростных способностей. Игра «Смена сторон». Понятия: </w:t>
            </w:r>
            <w:r w:rsidRPr="006C53DF">
              <w:rPr>
                <w:rFonts w:ascii="Times New Roman" w:hAnsi="Times New Roman"/>
                <w:i/>
                <w:iCs/>
                <w:sz w:val="24"/>
                <w:szCs w:val="24"/>
              </w:rPr>
              <w:t>эстафета, старт, финиш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Разметка, препятствие, ускорение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Распределять свои силы во время продолжительного бега; выполнять упражнения по профилактике нарушения осанки выполнять легкоатлетические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дыханием.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равильно выполнять  движения при ходьбе и беге. Пробегать с максимальной скоростью до 60 м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культуру как занятия физическими упражнениями, подвижными и спортивными играми.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учебной деятельности и личностный смысл учения, принятие и освоение роли обучающего;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Прыжки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см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>. Игра «Гуси-лебеди». Развитие скоростно-силовых качеств. Влияние бега на здоровье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Прыжки в длину с разбега, прыжок  в длину с места.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Осваивать технику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прыжковых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упражнений. Научится: выполнять легкоатлетические упражнения; технически правильно отталкиваться и приземляться.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 движения при прыжке; прыгать в длину с места и с разбега.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Прыжки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lastRenderedPageBreak/>
                <w:t>60 см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>. Игра «Гуси-лебеди». Развитие скоростно-силовых качеств. Влияние бега на здоровье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Прыжки в длину с разбега, прыжок 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 длину с места.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Осваивать технику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прыжковых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упражнений. Научится: выполнять легкоатлетические упражнения; технически правильно отталкиваться и приземляться.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 движения при прыжке; прыгать в длину с места и с разбега.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учебной деятельности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Прыжки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. Игра «Прыгающие воробушки». Развитие скоростно-силовых качеств. Правила соревнований в беге, прыжках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Осваивать технику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прыжковых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упражнений. Научится: выполнять легкоатлетические упражнения; технически правильно отталкиваться и приземляться.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 движения при прыжке; прыгать в длину с места и с разбега.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Метание малого мяча с места на дальность и на заданное расстояние.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Метание в цель с 4–5 м. Игра «Зайцы в огороде». Развитие скоростно-силовых качеств. Правила соревнований в метаниях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Метание, малый мяч, горизонтальная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вертикальная цель.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технику метания малого мяча.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Соблюдать правила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техники безопасности при метании малого мяча. Проявлять качества силы, быстроты и координации при метании малого мяча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 движения при метании различными способами;  метать мяч в цель.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Формулировать учебные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вместе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 учителем; коррекция – вносить изменения в план действия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учебной деятельности и личностный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качеств. Правила соревнований в метаниях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Метание, малый мяч, горизонтальная и вертикальная цель.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метании малого мяча. Проявлять качества силы, быстроты и координации при метании малого мяча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 движения при метании различными способами;  метать мяч в цель.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Формулировать учебные задачи вместе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 учителем; коррекция – вносить изменения в план действия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Метание малого мяча с места на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дальность и на заданное расстояние. Метание набивного мяча. Игра «Зайцы в огороде». Развитие скоростно-силовых качеств. Олимпийское движение современности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Метание, малый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мяч, горизонтальная и вертикальная цель, набивной мяч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Описывать технику метания малого мяча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и набивного.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 и набивного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метании малого мяча и набивного. Проявлять качества силы, быстроты и координации при метании малого мяча.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 xml:space="preserve">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 движения при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метании различными способами;  метать мяч в цель.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16074" w:type="dxa"/>
            <w:gridSpan w:val="10"/>
          </w:tcPr>
          <w:p w:rsidR="006C53DF" w:rsidRPr="002F7AC5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7AC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Гимнастика – 18 часов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Акробатика.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Инструктаж по ТБ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«Шире шаг!», «Чаще шаг!», «Реже! Перекаты, кувырок.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shd w:val="clear" w:color="auto" w:fill="FFFFFF"/>
              <w:rPr>
                <w:rFonts w:ascii="Times New Roman" w:hAnsi="Times New Roman"/>
                <w:i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Выполнять акробатические элементы – кувырки, перекаты; соблюдать правила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поведения во время занятий физическими упражнениями</w:t>
            </w:r>
          </w:p>
          <w:p w:rsidR="006C53DF" w:rsidRPr="006C53DF" w:rsidRDefault="006C53DF" w:rsidP="006C53DF">
            <w:pPr>
              <w:shd w:val="clear" w:color="auto" w:fill="FFFFFF"/>
              <w:ind w:firstLine="2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.Уметь выполнять строевые команды, акробатические элементы раздельно и в комбинации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Управление коммуникацией – координировать и принимать различные позиции во взаимодействии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Осуществление учебных действий – использовать речь для регуляции своего действия.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Проявляют положительное отношение к школе, к занятиям физической культурой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29.9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Акробатика.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группировка с последующей опорой руками за головой. 2–3 кувырка вперед.  ОРУ. Игра «Что изменилось?».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«Шире шаг!», «Чаще шаг!», «Реже! Перекаты, кувырок.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shd w:val="clear" w:color="auto" w:fill="FFFFFF"/>
              <w:rPr>
                <w:rFonts w:ascii="Times New Roman" w:hAnsi="Times New Roman"/>
                <w:i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Выполнять акробатические элементы – кувырки, стойки, перекаты; соблюдать правила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поведения во время занятий физическими упражнениями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инициативное сотрудничество – ставить вопросы, обращать за помощью, слушать собеседника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выполнять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Проявляют положительное отношение к школе, к занятиям физической культурой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Акробатика.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группировка с последующей опорой руками за головой. 2–3 кувырка вперед.  ОРУ. Игра «Что изменилось?».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«Шире шаг!», «Чаще шаг!», «Реже! Перекаты, кувырок.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shd w:val="clear" w:color="auto" w:fill="FFFFFF"/>
              <w:rPr>
                <w:rFonts w:ascii="Times New Roman" w:hAnsi="Times New Roman"/>
                <w:i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Выполнять акробатические элементы – кувырки, стойки, перекаты; соблюдать правила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поведения во время занятий физическими упражнениями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инициативное сотрудничество – ставить вопросы, обращать за помощью, слушать собеседника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выполнять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Проявляют положительное отношение к школе, к занятиям физической культурой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Акробатика.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«Что изменилось?».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«Шире шаг!», «Чаще шаг!», «Реже! Перекаты, кувырок, стойка.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shd w:val="clear" w:color="auto" w:fill="FFFFFF"/>
              <w:rPr>
                <w:rFonts w:ascii="Times New Roman" w:hAnsi="Times New Roman"/>
                <w:i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Выполнять акробатические элементы – кувырки, стойки, перекаты; соблюдать правила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поведения во время занятий физическими упражнениями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инициативное сотрудничество – ставить вопросы, обращать за помощью, слушать собеседника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выполнять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Проявляют положительное отношение к школе, к занятиям физической культурой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740" w:type="dxa"/>
          </w:tcPr>
          <w:p w:rsidR="002010A5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2010A5" w:rsidRDefault="002010A5" w:rsidP="002010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Акробатика.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опорой руками за головой. 2–3 кувырка вперед. Стойка на лопатках. Мост из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«Шире шаг!», «Чаще шаг!», «Реже! Перекаты, кувырок.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shd w:val="clear" w:color="auto" w:fill="FFFFFF"/>
              <w:rPr>
                <w:rFonts w:ascii="Times New Roman" w:hAnsi="Times New Roman"/>
                <w:i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Выполнять акробатические элементы – кувырки, стойки, перекаты; соблюдать правила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поведения во время занятий физическими упражнениями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инициативное сотрудничество – ставить вопросы, обращать за помощью, слушать собеседника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планирование – выполнять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Проявляют положительное отношение к школе, к занятиям физической культурой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Учет-ный</w:t>
            </w:r>
            <w:proofErr w:type="spellEnd"/>
            <w:proofErr w:type="gramEnd"/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Акробатика.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«Шире шаг!», «Чаще шаг!», «Реже! Перекаты, кувырок.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shd w:val="clear" w:color="auto" w:fill="FFFFFF"/>
              <w:rPr>
                <w:rFonts w:ascii="Times New Roman" w:hAnsi="Times New Roman"/>
                <w:i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Выполнять акробатические элементы – кувырки, стойки, перекаты; соблюдать правила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iCs/>
                <w:sz w:val="24"/>
                <w:szCs w:val="24"/>
              </w:rPr>
              <w:t>поведения во время занятий физическими упражнениями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инициативное сотрудничество – ставить вопросы, обращать за помощью, слушать собеседника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выполнять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Проявляют положительное отношение к школе, к занятиям физической культурой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(7)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10.1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Висы.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Построение в две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шеренги. Перестроение  из двух шеренг в два круга.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ОРУ с предметами. Развитие 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и стоя. Вис на согнутых руках. Подтягивание в висе.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выполнять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висы для укрепления брюшного пресса; характеризовать роль и значение уроков физической культуры для укрепления здоровья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висы,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подтягивание в висе.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взаимодействие – слушать собеседника, формулировать свои затруднения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выбирать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разных ситуациях; формирование       установки на безопасный, здоровый образ жизни.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Висы.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ОРУ с предметами. Игра «Маскировка в колоннах». Развитие 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и стоя.  Вис на согнутых руках. Подтягивание в висе.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пресса; характеризовать роль и значение уроков физической культуры для укрепления здоровья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висы, подтягивание в висе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взаимодействие – слушать собеседника, формулировать свои затруднения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выбирать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Висы.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стоя и лежа. Вис на согнутых руках. Подтягивание 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висе. Упражнения в упоре лежа и стоя на коленях и в упоре на гимнастической скамейке. ОРУ с предметами. Развитие 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и стоя.  Вис на согнутых руках. Подтягивание в висе.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пресса; характеризовать роль и значение уроков физической культуры для укрепления здоровья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висы, подтягивание в висе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взаимодействие – слушать собеседника, формулировать свои затруднения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планирование – выбирать действия в соответствии с поставленной задачей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Навыки сотрудничества в разных ситуациях; формирование       установки на безопасный, здоровый образ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Висы.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ОРУ с предметами. Развитие 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и стоя.  Вис на согнутых руках. Подтягивание в висе.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пресса; характеризовать роль и значение уроков физической культуры для укрепления здоровья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висы, подтягивание в висе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взаимодействие – слушать собеседника, формулировать свои затруднения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выбирать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Висы.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стоя и лежа. Вис на согнутых руках.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Подтягивание в висе. Упражнения в упоре лежа и стоя на коленях и в упоре на гимнастической скамейке. ОРУ с предметами. Развитие 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и стоя.  Вис на согнутых руках. Подтягивание 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висе.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выполнять висы для укрепления брюшного пресса; характеризовать роль и значение уроков физической культуры для укрепления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здоровья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висы, подтягивание в висе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взаимодействие – слушать собеседника, формулировать свои затруднения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планирование – выбирать действия в соответствии с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Навыки сотрудничества в разных ситуациях; формирование       установки на безопасный,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Учет-ный</w:t>
            </w:r>
            <w:proofErr w:type="spellEnd"/>
            <w:proofErr w:type="gramEnd"/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Висы.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Строевые упражнения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ОРУ с предметами. Развитие 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лежа и стоя.  Вис на согнутых руках. Подтягивание в висе.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Правильно выполнять висы для укрепления брюшного пресса; характеризовать роль и значение уроков физической культуры для укрепления здоровья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Подтягивание: «5» – 5; «4» – 3; «3» – 1.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Отжимание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от скамейки: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«5» – 16; «4» – 11; «3» – 6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висы, подтягивание в висе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взаимодействие – слушать собеседника, формулировать свои затруднения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планирование – выбирать действия в соответствии с поставленной задачей и условиями ее реализации.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Опорный прыжок,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лазание, упражнения в равновесии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«змейкой». ОРУ. Ходьба приставными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1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 Лазание по наклонной скамейке в упоре стоя на коленях. Игра «Посадка картофеля».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Гимнастический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конь. Лазание.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упражнения на гимнастической скамейке на развитие координации движений.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Уметь  лазать по гимнастической стенке, канату; выполнять опорный прыжок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проявлять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активность во взаимодействии для решения задач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– формулировать учебную задачу в сотрудничестве с учителем.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отношения к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уроку физической культуры</w:t>
            </w:r>
          </w:p>
        </w:tc>
      </w:tr>
      <w:tr w:rsidR="002010A5" w:rsidRPr="006C53DF" w:rsidTr="00516375">
        <w:tc>
          <w:tcPr>
            <w:tcW w:w="16074" w:type="dxa"/>
            <w:gridSpan w:val="10"/>
          </w:tcPr>
          <w:p w:rsidR="002010A5" w:rsidRPr="002F7AC5" w:rsidRDefault="002010A5" w:rsidP="002010A5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F7AC5">
              <w:rPr>
                <w:rFonts w:ascii="Times New Roman" w:hAnsi="Times New Roman"/>
                <w:b/>
                <w:sz w:val="36"/>
                <w:szCs w:val="36"/>
              </w:rPr>
              <w:lastRenderedPageBreak/>
              <w:t xml:space="preserve">2 четверть </w:t>
            </w:r>
            <w:r w:rsidR="005B2905">
              <w:rPr>
                <w:rFonts w:ascii="Times New Roman" w:hAnsi="Times New Roman"/>
                <w:b/>
                <w:sz w:val="36"/>
                <w:szCs w:val="36"/>
              </w:rPr>
              <w:t xml:space="preserve">24 часа 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Опорный прыжок,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лазание, упражнения в равновесии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1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 Лазание по наклонной скамейке в упоре стоя на коленях. Игра «Посадка картофеля». Развитие координационных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. Гимнастический конь. Лазание.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Уметь  лазать по гимнастической стенке, канату; выполнять опорный прыжок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проявлять активность во взаимодействии для решения задач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– формулировать учебную задачу в сотрудничестве с учителем.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Опорный прыжок,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лазание, упражнения в равновесии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1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 Лазание по наклонной скамейке в упоре стоя на коленях. Игра «Посадка картофеля».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Передвижение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. Гимнастический конь. Лазание.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Уметь  лазать по гимнастической стенке, канату; выполнять опорный прыжок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проявлять активность во взаимодействии для решения задач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– формулировать учебную задачу в сотрудничестве с учителем.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Опорный прыжок,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лазание, упражнения в равновесии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1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 Лазание по наклонной скамейке в упоре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лежа, подтягиваясь руками. Игра «Посадка картофеля».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. Гимнастический конь. Лазание.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Уметь  лазать по гимнастической стенке, канату; выполнять опорный прыжок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проявлять активность во взаимодействии для решения задач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– формулировать учебную задачу в сотрудничестве с учителем.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(17)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Опорный прыжок,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лазание, упражнения в равновесии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1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 Лазание по наклонной скамейке в упоре лежа, подтягиваясь руками. Игра «Посадка картофеля».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Передвижение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. Гимнастический конь. Лазание.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Уметь  лазать по гимнастической стенке, канату; выполнять опорный прыжок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проявлять активность во взаимодействии для решения задач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– формулировать учебную задачу в сотрудничестве с учителем.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(18)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Опорный прыжок,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лазание, упражнения 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равновесии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по диагонали,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«змейкой». ОРУ.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1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через гимнастического коня. Лазание по наклонной скамейке в упоре лежа, подтягиваясь руками. Игра «Посадка картофеля».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Гимнастический конь. Лазание.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упражнения на гимнастической скамейке на развитие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координации движений.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Уметь  лазать по гимнастической стенке, канату; выполнять опорный прыжок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Инициативное сотрудничество – проявлять активность во взаимодействии для решения задач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– формулировать учебную задачу в сотрудничестве с учителем.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основе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положительного отношения к уроку физической культуры</w:t>
            </w:r>
          </w:p>
        </w:tc>
      </w:tr>
      <w:tr w:rsidR="006C53DF" w:rsidRPr="006C53DF" w:rsidTr="006C53DF">
        <w:tc>
          <w:tcPr>
            <w:tcW w:w="16074" w:type="dxa"/>
            <w:gridSpan w:val="10"/>
          </w:tcPr>
          <w:p w:rsidR="006C53DF" w:rsidRPr="002F7AC5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7AC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Подвижные игры – 18 часов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(6)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26.1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Подвижные </w:t>
            </w: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ОРУ. Игры: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«Пустое место», «Белые медведи».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Пройденн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ания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ОРУ. Игры: «Пустое место»,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«Белые медведи».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Пройденные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и формулировать их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ОРУ. Игры: «Прыжки по полосам», «Вол во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рву».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Пройденные названия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и формулировать их правила;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ОРУ. Игры: «Прыжки по полосам», «Вол во рву». Эстафеты.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Пройденные названия качеств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и формулировать их правила; организовывать места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основе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ОРУ. Игры: «Прыжки по полосам», «Вол во рву». Эстафеты. Развитие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Пройденные названия качеств и подвижн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и формулировать их правила; организовывать места занятий физическими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«Прыжки по полосам», «Вол во рву». Эстафеты. Развитие скоростно-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Называть игры и формулировать их правила; организовывать места занятий физическими упражнениями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отношения к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(17)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(18)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ОРУ. Игры: «Прыжки по полосам», «Вол во рву». Эстафеты. Развитие скоростно-силовых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Пройденные названия качеств и подвижных игр. 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Называть игры и формулировать их правила; организовывать места занятий физическими упражнениями и подвижными играми;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правила поведения и предупреждения травматизма во время занятий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 – определять общую цель и пути ее достижения; договариваться о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распределении функций и ролей в совместной деятельности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планирование – выбирать действия в соответствии с поставленной задачей и условиями ее решения.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отношения к уроку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физической культуры; умение не создавать конфликтов и находить выходы из спорных ситуаций</w:t>
            </w:r>
          </w:p>
        </w:tc>
      </w:tr>
      <w:tr w:rsidR="006C53DF" w:rsidRPr="006C53DF" w:rsidTr="006C53DF">
        <w:tc>
          <w:tcPr>
            <w:tcW w:w="16074" w:type="dxa"/>
            <w:gridSpan w:val="10"/>
          </w:tcPr>
          <w:p w:rsidR="006C53DF" w:rsidRPr="002F7AC5" w:rsidRDefault="006C53DF" w:rsidP="006C53D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7AC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Лыжная подготовка – 21 час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740" w:type="dxa"/>
          </w:tcPr>
          <w:p w:rsidR="006C53DF" w:rsidRPr="006C53DF" w:rsidRDefault="002010A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Вводный. Значение лыжной подготовки.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Значение лыжной подготовки, требование в одежде, обуви и лыжному инвентарю. Познакомить с требованиями программы по лыжной подготовке.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Лыжи, лыжные палки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и ботинки, крепления. Лыжный спортивный костюм, рукавицы,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шапочка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на развитие физических качеств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(силы, быстроты, выносливости).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Ознакомится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 правилами поведения на уроках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способами использования спортинвентаря.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Уметь правильно передвигаться на лыжах.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Управление коммуникацией – адекватно использовать речь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 Планирование – составлять план и последовательность действий для планирования и регуляции своей деятельности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Самоопределение – готовность и способность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к саморазвитию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AC5" w:rsidRPr="006C53DF" w:rsidTr="00A559BC">
        <w:tc>
          <w:tcPr>
            <w:tcW w:w="16074" w:type="dxa"/>
            <w:gridSpan w:val="10"/>
          </w:tcPr>
          <w:p w:rsidR="002F7AC5" w:rsidRPr="002F7AC5" w:rsidRDefault="002F7AC5" w:rsidP="002F7A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F7AC5">
              <w:rPr>
                <w:rFonts w:ascii="Times New Roman" w:hAnsi="Times New Roman"/>
                <w:b/>
                <w:sz w:val="36"/>
                <w:szCs w:val="36"/>
              </w:rPr>
              <w:t xml:space="preserve">3 четверть </w:t>
            </w:r>
            <w:r w:rsidR="005B2905">
              <w:rPr>
                <w:rFonts w:ascii="Times New Roman" w:hAnsi="Times New Roman"/>
                <w:b/>
                <w:sz w:val="36"/>
                <w:szCs w:val="36"/>
              </w:rPr>
              <w:t xml:space="preserve">25 часов 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Скользящий шаг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Техника передвижения скользящим шагом. Прохождение дистанции в 500-600 метров среднем.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Скользя-щий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шаг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умения контролировать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Осмысление, объяснение своего двигательного опыта.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Осознание важности освоения универсальных умений связанных с выполнением упражнений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.Формирование способов позитивного взаимодействия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со сверстниками в парах и группах при разучивании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упражнений. Умение объяснять ошибки при выполнении упражнений.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нагрузок.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Скользящий шаг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Техника передвижения скользящим шагом. Прохождение дистанции в 500-600 метров среднем.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Скользя-щий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шаг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Умение характеризовать,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Поперемен-ный</w:t>
            </w:r>
            <w:proofErr w:type="spellEnd"/>
            <w:proofErr w:type="gram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ход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Спуск на лыжах в основной стойке.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двухша-жный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(5)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Поперемен-</w:t>
            </w: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ход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Поворот переступанием.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Попереме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Осмысление техники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Поперемен-ный</w:t>
            </w:r>
            <w:proofErr w:type="spellEnd"/>
            <w:proofErr w:type="gram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ход.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Спуск на лыжах в основной и низкой стойке, подъём ступающим шагом.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умения контролировать скорость передвижения на лыжах по частоте сердечных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Спуск на лыжах в основной и низкой стойке, подъём ступающим шагом.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 Спуск на лыжах в основной и низкой стойке, подъём ступающим шагом. Подвижные игры на лыжах.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Спуск на лыжах в основной и низкой стойке, подъём ступающим шагом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Осмысление, объяснение своего двигательного опыта.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Осознание важности освоения универсальных умений связанных с выполнением упражнений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.Формирование способов позитивного взаимодействия со сверстниками в парах и группах при разучивании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упражнений. Умение объяснять ошибки при выполнении упражнений.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эстетических потребностей, ценностей и чувств. 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Поперемен-ный</w:t>
            </w:r>
            <w:proofErr w:type="spellEnd"/>
            <w:proofErr w:type="gram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двухшажны</w:t>
            </w: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ход.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Поворот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переступанием.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Поворот переступанием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технику базовых способов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этических чувств,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 ход.</w:t>
            </w: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Техника подъема лесенкой.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Техника подъема лесенкой. Спуск в основной стойке.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Поворот переступанием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Выявлять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740" w:type="dxa"/>
          </w:tcPr>
          <w:p w:rsidR="006C53DF" w:rsidRPr="006C53DF" w:rsidRDefault="002F7AC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 ход.</w:t>
            </w: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Техника подъема лесенкой.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Техника подъема лесенкой, спуск в основной и низкой стойке.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Поворот переступанием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lastRenderedPageBreak/>
              <w:t>ход.</w:t>
            </w: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Техника подъема лесенкой.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Техника подъема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лесенкой. Спуск в основной стойке. Поворот переступанием на выкате со склона.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Поворот переступанием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технику базовых способов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этических чувств,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 ход.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ход. Подъем и спуск на склоне.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Поворот переступанием при спуске.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ход. Поворот переступанием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Выявлять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Спуск в основной стойке и подъем лесенкой.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Спуск в основной стойке и подъем лесенкой. Поворот переступанием в движении.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Спуск в основной стойке и подъем лесенкой.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Спуск в основной стойке и подъем лесенкой. Поворот переступанием в движении.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Подъем и спуск на склоне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дистанций разученными способами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Подъем и спуск на склоне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(17)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 xml:space="preserve"> ход.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>двухшажный</w:t>
            </w:r>
            <w:proofErr w:type="spellEnd"/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ход. Развитие выносливости.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умения контролировать скорость передвижения на лыжах по частоте сердечных сокращений.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(18)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Техника передвижения на лыжах.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Техника передвижения на лыжах. Развитие физических качеств.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(19)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Техника передвижения на лыжах.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Техника передвижения на лыжах. Развитие физических </w:t>
            </w:r>
            <w:r w:rsidRPr="006C53DF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 xml:space="preserve">качеств.  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самостоятельности и личной ответственности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(20)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Учет-ный</w:t>
            </w:r>
            <w:proofErr w:type="spellEnd"/>
            <w:proofErr w:type="gramEnd"/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Контрольное упражнение. Ходьба на лыжах 1 км.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7"/>
                <w:sz w:val="24"/>
                <w:szCs w:val="24"/>
              </w:rPr>
              <w:t>Контрольное упражнение. Ходьба на лыжах 1 км.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Применять правила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 достаточной полнотой и точностью выражать свои мысли в соответствии с задачами  урока, владение специальной 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(21)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27.2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Подъем и спуск на склоне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тренировочных</w:t>
            </w:r>
            <w:proofErr w:type="gramEnd"/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дистанций разученными способами передвижения.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Применять правила подбора одежды для занятий лыжной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подготовкой.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Осмысление техники выполнения разучиваемых заданий и упражнений.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задачами  урока, владение специальной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терминологией.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. 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3DF" w:rsidRPr="006C53DF" w:rsidTr="006C53DF">
        <w:tc>
          <w:tcPr>
            <w:tcW w:w="16074" w:type="dxa"/>
            <w:gridSpan w:val="10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Подвижные игры на основе баскетбола - 24 часа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Знать технику ловли и передачи мяча в движении с параллельным смещением игроков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 xml:space="preserve">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;.</w:t>
            </w:r>
            <w:proofErr w:type="gramEnd"/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движении. Ведение на месте правой и левой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Знать технику ловли и передачи мяча в движении с параллельным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смещением игроков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 xml:space="preserve"> 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дисциплинированность, трудолюбие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упорство в достижении поставленных целей;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Знать технику ловли и передачи мяча в движении с параллельным смещением игроков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дер-жание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передачи на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расстоя-ние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Комплекс-ный</w:t>
            </w:r>
            <w:proofErr w:type="spellEnd"/>
            <w:proofErr w:type="gramEnd"/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треугольниках, квадратах. Ведение на месте правой и левой рукой в движении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Знать технику ловли и передачи мяча в движении с параллельным смещением игроков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осуществлять взаимный контроль в совместной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дисциплинированность, трудолюбие и упорство в достижении поставленных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целей;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Знать технику ловли и передачи мяча в движении с параллельным смещением игроков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дер-жание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, передачи на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расстоя-ние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5B2905" w:rsidRPr="006C53DF" w:rsidTr="002A4ADB">
        <w:tc>
          <w:tcPr>
            <w:tcW w:w="16074" w:type="dxa"/>
            <w:gridSpan w:val="10"/>
          </w:tcPr>
          <w:p w:rsidR="005B2905" w:rsidRPr="005B2905" w:rsidRDefault="005B2905" w:rsidP="005B2905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2905">
              <w:rPr>
                <w:rFonts w:ascii="Times New Roman" w:hAnsi="Times New Roman"/>
                <w:b/>
                <w:sz w:val="36"/>
                <w:szCs w:val="36"/>
              </w:rPr>
              <w:t xml:space="preserve">4 четверть 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27 часов 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Знать технику ловли и передачи мяча в движении с параллельным смещением игроков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31.3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 Игра «Гонка мячей по кругу». Развитие координационных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треугольниках, квадратах, круге. Ведение мяча с изменением направления.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Подвижные игры на 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Ловля и передача мяча на месте 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треугольниках, квадратах, круге. Ведение мяча с изменением направления.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Кольцо, щит,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Освоить подвижные игры на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Оказывать бескорыстную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треугольниках, квадратах, круге. Ведение мяча с изменением направления.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треугольниках, квадратах, круге. Ведение мяча с изменением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Освоить подвижные игры на совершенствование навыков в прыжках, развитие  скоростно-силовых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осуществлять взаимный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Оказывать бескорыстную помощь своим сверстникам, находить с ними общий язык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(17)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 в треугольниках, квадратах. Ведение мяча с изменением направления. Бросок двумя руками от груди.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ОРУ. Игра «Мяч ловцу». Игра в мини-баскетбол. Развитие координационных способностей.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(18)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(19)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мини-баскетбол. Развитие координационных способностей.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(20)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(21)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(22)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30.4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Совершен-ствование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(23)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Кольцо, 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(24)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Подвижные 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игры на основе баскетбола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Ловля и передача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Кольцо,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щит, мишень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Освоить подвижные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владеть мячом: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держание, передачи на расстояние, ловля, ведение, броски в процессе подвижных игр; играть в мини-баскетбол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Оказывать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бескорыстную помощь своим сверстникам, находить с ними общий язык и общие интересы.</w:t>
            </w:r>
          </w:p>
        </w:tc>
      </w:tr>
      <w:tr w:rsidR="006C53DF" w:rsidRPr="006C53DF" w:rsidTr="006C53DF">
        <w:tc>
          <w:tcPr>
            <w:tcW w:w="16074" w:type="dxa"/>
            <w:gridSpan w:val="10"/>
          </w:tcPr>
          <w:p w:rsidR="006C53DF" w:rsidRPr="006C53DF" w:rsidRDefault="009B18C2" w:rsidP="006C5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Легкая атлетика – 8</w:t>
            </w:r>
            <w:r w:rsidR="006C53DF"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через несколько препятствий. Круговая эстафета.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>. Игра «Белые медведи». Развитие скоростных способностей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с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препятст-виями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Круговая эстафета.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скоростью до 60 м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Использовать общие приемы решения поставленных задач;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через несколько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препятствий. Встречная эстафета.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>. Игра «Белые медведи», «Эстафета зверей». Развитие скоростных способностей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Ходьба с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препятст-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виями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Круговая эстафета.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Распределять свои силы во время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и беге; бегать с максимальной скоростью до 60 м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Использовать общие приемы решения поставленных задач;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через несколько препятствий. Встречная эстафета.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>. Игра «Белые медведи», «Эстафета зверей». Развитие скоростных способностей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Ходьба с </w:t>
            </w:r>
            <w:proofErr w:type="spellStart"/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препятст-виями</w:t>
            </w:r>
            <w:proofErr w:type="spellEnd"/>
            <w:proofErr w:type="gramEnd"/>
            <w:r w:rsidRPr="006C53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Круговая эстафета.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скоростью до 60 м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Использовать общие приемы решения поставленных задач;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Ходьба и бег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C53DF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Развитие скоростных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способностей. Игра «Смена сторон»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Бег на результат</w:t>
            </w: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Распределять свои силы во время продолжительного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бега; выполнять легкоатлетические упражнения (ходьба, бег); технически правильно держать корпус 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3378" w:type="dxa"/>
            <w:vAlign w:val="center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скоростью до 60 м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Использовать общие приемы решения поставленных задач;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учебной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Прыжки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разбега. Прыжок в длину с места.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. Игра «Гуси-лебеди». Развитие скоростно-силовых качеств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Прыжки в высоту с прямого разбега с зоны отталкивания.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прыжках; правильно приземляться в яму на две ноги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Прыжки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разбега. Прыжок в длину с места.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>. Игра «Гуси-лебеди». Развитие скоростно-силовых качеств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Прыжки в высоту с прямого разбега с зоны отталкивания.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прыжках; правильно приземляться в яму на две ноги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Прыжки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Прыжок в высоту с прямого разбега с зоны отталкивания.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6C53DF">
              <w:rPr>
                <w:rFonts w:ascii="Times New Roman" w:hAnsi="Times New Roman"/>
                <w:sz w:val="24"/>
                <w:szCs w:val="24"/>
              </w:rPr>
              <w:t xml:space="preserve">. Игра «Прыгающие воробушки».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скоростно-силовых качеств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Прыжки в высоту с прямого разбега с зоны отталкивания. </w:t>
            </w:r>
            <w:proofErr w:type="spellStart"/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Многоскоки</w:t>
            </w:r>
            <w:proofErr w:type="spellEnd"/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 xml:space="preserve">Научится: выполнять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легкоатлетические упражнения; технически правильно отталкиваться и приземляться.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прыжках; правильно приземляться в яму на две ноги</w:t>
            </w: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использовать общие приемы решения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учебной деятельности и личностный смысл учения, принятие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освоение роли обучающего; формирование       установки на безопасный, здоровый образ жизни</w:t>
            </w:r>
          </w:p>
        </w:tc>
      </w:tr>
      <w:tr w:rsidR="006C53DF" w:rsidRPr="006C53DF" w:rsidTr="006C53DF">
        <w:tc>
          <w:tcPr>
            <w:tcW w:w="646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740" w:type="dxa"/>
          </w:tcPr>
          <w:p w:rsidR="006C53DF" w:rsidRPr="006C53DF" w:rsidRDefault="005B2905" w:rsidP="006C5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24.5</w:t>
            </w:r>
          </w:p>
        </w:tc>
        <w:tc>
          <w:tcPr>
            <w:tcW w:w="74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16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Метание мяча</w:t>
            </w:r>
          </w:p>
        </w:tc>
        <w:tc>
          <w:tcPr>
            <w:tcW w:w="2160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</w:t>
            </w:r>
          </w:p>
        </w:tc>
        <w:tc>
          <w:tcPr>
            <w:tcW w:w="1260" w:type="dxa"/>
          </w:tcPr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Метание малого мяча.</w:t>
            </w:r>
          </w:p>
          <w:p w:rsidR="006C53DF" w:rsidRPr="006C53DF" w:rsidRDefault="006C53DF" w:rsidP="006C5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мяча.</w:t>
            </w:r>
          </w:p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метании малого мяча. Проявлять качества силы, быстроты и координации при метании малого мяча</w:t>
            </w:r>
          </w:p>
        </w:tc>
        <w:tc>
          <w:tcPr>
            <w:tcW w:w="3378" w:type="dxa"/>
          </w:tcPr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C53DF">
              <w:rPr>
                <w:rFonts w:ascii="Times New Roman" w:hAnsi="Times New Roman"/>
                <w:bCs/>
                <w:sz w:val="24"/>
                <w:szCs w:val="24"/>
              </w:rPr>
              <w:t>.Уметь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формулировать учебные задачи вместе 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t>с учителем; коррекция – вносить изменения в план действия</w:t>
            </w:r>
            <w:proofErr w:type="gramStart"/>
            <w:r w:rsidRPr="006C53D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6C53DF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</w:t>
            </w: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условиями ее реализации; определять наиболее эффективные способы достижения результата.</w:t>
            </w:r>
          </w:p>
          <w:p w:rsidR="006C53DF" w:rsidRPr="006C53DF" w:rsidRDefault="006C53DF" w:rsidP="006C53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6C53DF" w:rsidRPr="006C53DF" w:rsidRDefault="006C53DF" w:rsidP="006C53DF">
            <w:pPr>
              <w:rPr>
                <w:rFonts w:ascii="Times New Roman" w:hAnsi="Times New Roman"/>
                <w:sz w:val="24"/>
                <w:szCs w:val="24"/>
              </w:rPr>
            </w:pPr>
            <w:r w:rsidRPr="006C53DF">
              <w:rPr>
                <w:rFonts w:ascii="Times New Roman" w:hAnsi="Times New Roman"/>
                <w:sz w:val="24"/>
                <w:szCs w:val="24"/>
              </w:rPr>
              <w:lastRenderedPageBreak/>
              <w:t>Развитие мотивов учебной деятельности и личностный смысл учения, принятие и освоение роли обучающего; формирование       установки на безопасный, здоровый образ жизни</w:t>
            </w:r>
          </w:p>
        </w:tc>
      </w:tr>
    </w:tbl>
    <w:p w:rsidR="006C53DF" w:rsidRPr="006C53DF" w:rsidRDefault="006C53DF" w:rsidP="006C53DF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6C53DF">
        <w:rPr>
          <w:rFonts w:ascii="Times New Roman" w:hAnsi="Times New Roman"/>
          <w:b/>
          <w:i/>
          <w:sz w:val="24"/>
          <w:szCs w:val="24"/>
        </w:rPr>
        <w:lastRenderedPageBreak/>
        <w:t>Формы контроля:</w:t>
      </w:r>
    </w:p>
    <w:p w:rsidR="006C53DF" w:rsidRPr="006C53DF" w:rsidRDefault="006C53DF" w:rsidP="006C53DF">
      <w:pPr>
        <w:pStyle w:val="a4"/>
        <w:rPr>
          <w:rFonts w:ascii="Times New Roman" w:hAnsi="Times New Roman"/>
          <w:i/>
          <w:iCs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Контрольное тестирование</w:t>
      </w:r>
    </w:p>
    <w:p w:rsidR="006C53DF" w:rsidRPr="006C53DF" w:rsidRDefault="006C53DF" w:rsidP="006C53DF">
      <w:pPr>
        <w:pStyle w:val="31"/>
        <w:ind w:firstLine="540"/>
        <w:rPr>
          <w:sz w:val="24"/>
          <w:szCs w:val="24"/>
          <w:u w:val="single"/>
        </w:rPr>
      </w:pPr>
      <w:r w:rsidRPr="006C53DF">
        <w:rPr>
          <w:sz w:val="24"/>
          <w:szCs w:val="24"/>
          <w:u w:val="single"/>
        </w:rPr>
        <w:t>Материально-техническое обеспечение образовательного процесса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мячи футбольные;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мячи баскетбольные;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скакалки;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обручи гимнастические;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сетка волейбольная;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кегли цветные;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мячи ля метания в цель;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гимнастические палки;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металлические стойки для прыжков в высоту;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секундомер;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маты гимнастические;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лыжи с палками;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C53DF">
        <w:rPr>
          <w:rFonts w:ascii="Times New Roman" w:hAnsi="Times New Roman"/>
          <w:sz w:val="24"/>
          <w:szCs w:val="24"/>
        </w:rPr>
        <w:t>гастели</w:t>
      </w:r>
      <w:proofErr w:type="spellEnd"/>
      <w:r w:rsidRPr="006C53DF">
        <w:rPr>
          <w:rFonts w:ascii="Times New Roman" w:hAnsi="Times New Roman"/>
          <w:sz w:val="24"/>
          <w:szCs w:val="24"/>
        </w:rPr>
        <w:t>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аптечка первой медицинской помощи;</w:t>
      </w:r>
    </w:p>
    <w:p w:rsidR="006C53DF" w:rsidRPr="006C53DF" w:rsidRDefault="006C53DF" w:rsidP="006C53DF">
      <w:pPr>
        <w:rPr>
          <w:rFonts w:ascii="Times New Roman" w:hAnsi="Times New Roman"/>
          <w:b/>
          <w:sz w:val="24"/>
          <w:szCs w:val="24"/>
          <w:u w:val="single"/>
        </w:rPr>
      </w:pPr>
      <w:r w:rsidRPr="006C53DF">
        <w:rPr>
          <w:rFonts w:ascii="Times New Roman" w:hAnsi="Times New Roman"/>
          <w:b/>
          <w:sz w:val="24"/>
          <w:szCs w:val="24"/>
          <w:u w:val="single"/>
        </w:rPr>
        <w:t>Компакт – диски: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«Организация спортивной работы в школе» – (компакт-диск) – издательство Учитель, 2010.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Физическая культура 1-11 классы – (компакт-диск) – издательство Учитель, 2010.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«История Спорта» – компакт-диск.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Уроки-проекты по темам школьной программы, разработанные учителями физической культуры Лицея № 62.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техника безопасности на уроках по ФК;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Похитители здоровья.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6C53DF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6C53DF">
        <w:rPr>
          <w:rFonts w:ascii="Times New Roman" w:hAnsi="Times New Roman"/>
          <w:sz w:val="24"/>
          <w:szCs w:val="24"/>
        </w:rPr>
        <w:t xml:space="preserve"> технология на уроках ФК;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История Олимпийских игр и др.</w:t>
      </w:r>
      <w:r w:rsidRPr="006C53D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</w:p>
    <w:p w:rsidR="006C53DF" w:rsidRPr="006C53DF" w:rsidRDefault="006C53DF" w:rsidP="006C53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53DF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 Список литературы, рекомендуемой для учителя и учащихся.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- В.И.Лях «Физическая культура» учебник. Москва «Просвещение» - 2011 год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«Комплексная программа физического воспитания 1-11 классы», В.И.Лях, </w:t>
      </w:r>
      <w:proofErr w:type="spellStart"/>
      <w:r w:rsidRPr="006C53DF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6C53DF">
        <w:rPr>
          <w:rFonts w:ascii="Times New Roman" w:hAnsi="Times New Roman"/>
          <w:sz w:val="24"/>
          <w:szCs w:val="24"/>
        </w:rPr>
        <w:t>: Москва</w:t>
      </w:r>
      <w:proofErr w:type="gramStart"/>
      <w:r w:rsidRPr="006C53DF">
        <w:rPr>
          <w:rFonts w:ascii="Times New Roman" w:hAnsi="Times New Roman"/>
          <w:sz w:val="24"/>
          <w:szCs w:val="24"/>
        </w:rPr>
        <w:t>:«</w:t>
      </w:r>
      <w:proofErr w:type="gramEnd"/>
      <w:r w:rsidRPr="006C53DF">
        <w:rPr>
          <w:rFonts w:ascii="Times New Roman" w:hAnsi="Times New Roman"/>
          <w:sz w:val="24"/>
          <w:szCs w:val="24"/>
        </w:rPr>
        <w:t xml:space="preserve">Просвещение»,2010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«Справочник учителя физической культуры», П.А.Киселев, С.Б.Киселева; </w:t>
      </w:r>
      <w:proofErr w:type="gramStart"/>
      <w:r w:rsidRPr="006C53DF">
        <w:rPr>
          <w:rFonts w:ascii="Times New Roman" w:hAnsi="Times New Roman"/>
          <w:sz w:val="24"/>
          <w:szCs w:val="24"/>
        </w:rPr>
        <w:t>-В</w:t>
      </w:r>
      <w:proofErr w:type="gramEnd"/>
      <w:r w:rsidRPr="006C53DF">
        <w:rPr>
          <w:rFonts w:ascii="Times New Roman" w:hAnsi="Times New Roman"/>
          <w:sz w:val="24"/>
          <w:szCs w:val="24"/>
        </w:rPr>
        <w:t xml:space="preserve">олгоград: «Учитель»,2008.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«Двигательные игры,  тренинги и уроки здоровья 1-5  классы», </w:t>
      </w:r>
      <w:proofErr w:type="spellStart"/>
      <w:r w:rsidRPr="006C53DF">
        <w:rPr>
          <w:rFonts w:ascii="Times New Roman" w:hAnsi="Times New Roman"/>
          <w:sz w:val="24"/>
          <w:szCs w:val="24"/>
        </w:rPr>
        <w:t>Н.И.Дереклеева</w:t>
      </w:r>
      <w:proofErr w:type="spellEnd"/>
      <w:r w:rsidRPr="006C53DF">
        <w:rPr>
          <w:rFonts w:ascii="Times New Roman" w:hAnsi="Times New Roman"/>
          <w:sz w:val="24"/>
          <w:szCs w:val="24"/>
        </w:rPr>
        <w:t xml:space="preserve">; Москва: «ВАКО»,2007.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«Подвижные игры 1-4 классы», А.Ю.Патрикеев; Москва: «ВАКО»,2007. 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«Зимние подвижные игры 1-4 классы», А.Ю.Патрикеев; Москва: «ВАКО»,2009.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«Дружить со спортом и игрой», Г.П.Попова; Волгоград: «Учитель»,2008.  </w:t>
      </w:r>
    </w:p>
    <w:p w:rsidR="006C53DF" w:rsidRPr="006C53DF" w:rsidRDefault="006C53DF" w:rsidP="006C53DF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- Физкультура в начальной школе», </w:t>
      </w:r>
      <w:proofErr w:type="spellStart"/>
      <w:r w:rsidRPr="006C53DF">
        <w:rPr>
          <w:rFonts w:ascii="Times New Roman" w:hAnsi="Times New Roman"/>
          <w:sz w:val="24"/>
          <w:szCs w:val="24"/>
        </w:rPr>
        <w:t>Г.П.Болонов</w:t>
      </w:r>
      <w:proofErr w:type="spellEnd"/>
      <w:r w:rsidRPr="006C53DF">
        <w:rPr>
          <w:rFonts w:ascii="Times New Roman" w:hAnsi="Times New Roman"/>
          <w:sz w:val="24"/>
          <w:szCs w:val="24"/>
        </w:rPr>
        <w:t>; Москва: «ТЦ</w:t>
      </w:r>
    </w:p>
    <w:p w:rsidR="006C53DF" w:rsidRPr="006C53DF" w:rsidRDefault="006C53DF" w:rsidP="006C53D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C53DF" w:rsidRDefault="006C53DF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>
      <w:pPr>
        <w:rPr>
          <w:rFonts w:ascii="Times New Roman" w:hAnsi="Times New Roman"/>
          <w:sz w:val="24"/>
          <w:szCs w:val="24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7E71CB" w:rsidRDefault="007E71CB" w:rsidP="007E71C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7E71CB" w:rsidRDefault="007E71CB" w:rsidP="007E71C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7E71CB" w:rsidRDefault="007E71CB" w:rsidP="007E71CB">
      <w:pPr>
        <w:pStyle w:val="a4"/>
        <w:rPr>
          <w:rFonts w:ascii="Times New Roman" w:hAnsi="Times New Roman"/>
          <w:bCs/>
          <w:sz w:val="28"/>
          <w:szCs w:val="28"/>
        </w:rPr>
      </w:pPr>
      <w:r>
        <w:rPr>
          <w:rFonts w:asciiTheme="minorHAnsi" w:hAnsiTheme="minorHAnsi" w:cstheme="minorBidi"/>
          <w:lang w:eastAsia="en-US"/>
        </w:rP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7E71CB" w:rsidTr="007E71CB">
        <w:tc>
          <w:tcPr>
            <w:tcW w:w="1880" w:type="pct"/>
          </w:tcPr>
          <w:p w:rsidR="007E71CB" w:rsidRDefault="007E71CB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«__»___2015 г.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7E71CB" w:rsidRDefault="007E71CB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7E71CB" w:rsidRDefault="007E71CB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01.09.15</w:t>
            </w:r>
          </w:p>
          <w:p w:rsidR="007E71CB" w:rsidRDefault="007E71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7E71CB" w:rsidRDefault="007E71CB" w:rsidP="007E71CB">
      <w:pPr>
        <w:pStyle w:val="a4"/>
        <w:rPr>
          <w:rFonts w:ascii="Times New Roman" w:hAnsi="Times New Roman"/>
          <w:bCs/>
          <w:sz w:val="28"/>
          <w:szCs w:val="28"/>
          <w:lang w:eastAsia="en-US"/>
        </w:rPr>
      </w:pPr>
    </w:p>
    <w:p w:rsidR="007E71CB" w:rsidRDefault="007E71CB" w:rsidP="007E71CB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7E71CB" w:rsidRDefault="007E71CB" w:rsidP="007E71CB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Физическая культура</w:t>
      </w: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3</w:t>
      </w: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7E71CB" w:rsidRDefault="007E71CB" w:rsidP="007E71CB">
      <w:pPr>
        <w:pStyle w:val="a4"/>
        <w:rPr>
          <w:rFonts w:ascii="Times New Roman" w:hAnsi="Times New Roman"/>
          <w:sz w:val="28"/>
          <w:szCs w:val="28"/>
        </w:rPr>
      </w:pPr>
    </w:p>
    <w:p w:rsidR="007E71CB" w:rsidRDefault="007E71CB" w:rsidP="007E71C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 учебный год</w:t>
      </w:r>
    </w:p>
    <w:p w:rsidR="007E71CB" w:rsidRPr="006C53DF" w:rsidRDefault="007E71CB">
      <w:pPr>
        <w:rPr>
          <w:rFonts w:ascii="Times New Roman" w:hAnsi="Times New Roman"/>
          <w:sz w:val="24"/>
          <w:szCs w:val="24"/>
        </w:rPr>
      </w:pPr>
    </w:p>
    <w:sectPr w:rsidR="007E71CB" w:rsidRPr="006C53DF" w:rsidSect="006C53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800D49"/>
    <w:multiLevelType w:val="hybridMultilevel"/>
    <w:tmpl w:val="AA9E0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53DF"/>
    <w:rsid w:val="000F5511"/>
    <w:rsid w:val="002010A5"/>
    <w:rsid w:val="002F7AC5"/>
    <w:rsid w:val="005B2905"/>
    <w:rsid w:val="006C53DF"/>
    <w:rsid w:val="007D41EF"/>
    <w:rsid w:val="007E71CB"/>
    <w:rsid w:val="009B18C2"/>
    <w:rsid w:val="009D1DCF"/>
    <w:rsid w:val="009D1F0B"/>
    <w:rsid w:val="00C41A89"/>
    <w:rsid w:val="00C637E0"/>
    <w:rsid w:val="00F8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3DF"/>
    <w:pPr>
      <w:ind w:left="720"/>
      <w:contextualSpacing/>
    </w:pPr>
  </w:style>
  <w:style w:type="paragraph" w:styleId="a4">
    <w:name w:val="No Spacing"/>
    <w:uiPriority w:val="1"/>
    <w:qFormat/>
    <w:rsid w:val="006C53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nhideWhenUsed/>
    <w:rsid w:val="006C53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C53DF"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_"/>
    <w:basedOn w:val="a0"/>
    <w:link w:val="1"/>
    <w:rsid w:val="006C53DF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6C53DF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6C53DF"/>
    <w:rPr>
      <w:rFonts w:ascii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rsid w:val="006C53D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6C5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6C53D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6C5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6C53D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53DF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rsid w:val="006C53DF"/>
    <w:pPr>
      <w:suppressAutoHyphens/>
      <w:ind w:left="720"/>
    </w:pPr>
    <w:rPr>
      <w:lang w:eastAsia="ar-SA"/>
    </w:rPr>
  </w:style>
  <w:style w:type="table" w:styleId="ac">
    <w:name w:val="Table Grid"/>
    <w:basedOn w:val="a1"/>
    <w:rsid w:val="006C5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6C53DF"/>
    <w:rPr>
      <w:rFonts w:ascii="Wingdings" w:hAnsi="Wingdings"/>
    </w:rPr>
  </w:style>
  <w:style w:type="paragraph" w:customStyle="1" w:styleId="u-2-msonormal">
    <w:name w:val="u-2-msonormal"/>
    <w:basedOn w:val="a"/>
    <w:rsid w:val="006C53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Заголовок 3+"/>
    <w:basedOn w:val="a"/>
    <w:rsid w:val="006C53D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3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15702</Words>
  <Characters>89506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dcterms:created xsi:type="dcterms:W3CDTF">2015-09-26T13:20:00Z</dcterms:created>
  <dcterms:modified xsi:type="dcterms:W3CDTF">2016-09-17T15:56:00Z</dcterms:modified>
</cp:coreProperties>
</file>